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4D2DC4D3" w:rsidR="0049231E" w:rsidRDefault="00E90498" w:rsidP="006A51F4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6932B5">
        <w:rPr>
          <w:rFonts w:ascii="Calibri" w:eastAsia="Calibri" w:hAnsi="Calibri" w:cs="Calibri"/>
          <w:i/>
          <w:i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7A2E2B14" w14:textId="25B1720A" w:rsidR="00253403" w:rsidRPr="00644448" w:rsidRDefault="00253403" w:rsidP="0025340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7"/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D92499">
        <w:rPr>
          <w:rFonts w:asciiTheme="minorHAnsi" w:eastAsia="Calibri-Bold" w:hAnsiTheme="minorHAnsi" w:cs="Calibri-Bold"/>
          <w:b/>
          <w:bCs/>
          <w:color w:val="810000"/>
        </w:rPr>
        <w:t>2022</w:t>
      </w:r>
    </w:p>
    <w:p w14:paraId="5837A642" w14:textId="77777777" w:rsidR="00253403" w:rsidRDefault="00253403" w:rsidP="0025340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9A47599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313DE7A9" w14:textId="69F225E3" w:rsidR="00FC2E31" w:rsidRPr="00BF67BA" w:rsidRDefault="00FC2E31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BF67BA">
        <w:rPr>
          <w:rFonts w:asciiTheme="minorHAnsi" w:eastAsiaTheme="minorEastAsia" w:hAnsiTheme="minorHAnsi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061A1255" w14:textId="77777777" w:rsidR="00FC2E31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</w:p>
    <w:p w14:paraId="3AAC98DE" w14:textId="281D462E" w:rsidR="00FC2E31" w:rsidRPr="00CD7D35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  <w:bookmarkStart w:id="1" w:name="_Toc60734188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14:paraId="0A715CC9" w14:textId="77777777" w:rsidR="00FC2E31" w:rsidRPr="004C0E32" w:rsidRDefault="00FC2E31" w:rsidP="00FC2E31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mod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</w:t>
      </w:r>
    </w:p>
    <w:p w14:paraId="3A014038" w14:textId="77777777" w:rsidR="00FC2E31" w:rsidRPr="00CD7D35" w:rsidRDefault="00FC2E31" w:rsidP="00FC2E31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097CD5" w14:textId="77777777" w:rsidR="00FC2E31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14:paraId="5006E513" w14:textId="77777777" w:rsidR="00FC2E31" w:rsidRPr="00CD7D35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338EE0BF" w14:textId="77777777" w:rsidR="00FC2E31" w:rsidRPr="00CD7D35" w:rsidRDefault="00FC2E31" w:rsidP="00FC2E31">
      <w:pPr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0B50C6DF" w14:textId="77777777" w:rsidR="00FC2E31" w:rsidRPr="00CD7D35" w:rsidRDefault="00FC2E31" w:rsidP="00FC2E31">
      <w:pPr>
        <w:spacing w:after="40"/>
        <w:ind w:left="5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servcult@postacert.regione.emilia-romagna.it</w:t>
      </w:r>
    </w:p>
    <w:p w14:paraId="34EA176E" w14:textId="77777777" w:rsidR="00FC2E31" w:rsidRDefault="00FC2E31" w:rsidP="00FC2E31">
      <w:pPr>
        <w:jc w:val="center"/>
        <w:rPr>
          <w:rFonts w:ascii="Calibri" w:hAnsi="Calibri"/>
          <w:b/>
          <w:caps/>
        </w:rPr>
      </w:pPr>
    </w:p>
    <w:p w14:paraId="13919634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533C080E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410DDFA5" w14:textId="297DF436" w:rsidR="00FC2E31" w:rsidRPr="00CD7D35" w:rsidRDefault="00FC2E31" w:rsidP="00FC2E31">
      <w:pPr>
        <w:autoSpaceDE w:val="0"/>
        <w:adjustRightInd w:val="0"/>
        <w:ind w:left="851" w:hanging="851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Oggetto: </w:t>
      </w:r>
      <w:r w:rsidRPr="005842B9">
        <w:rPr>
          <w:rFonts w:ascii="Calibri" w:hAnsi="Calibri"/>
          <w:b/>
          <w:sz w:val="22"/>
          <w:szCs w:val="22"/>
        </w:rPr>
        <w:t>“</w:t>
      </w:r>
      <w:r w:rsidRPr="00731630">
        <w:rPr>
          <w:rFonts w:ascii="Calibri" w:hAnsi="Calibri"/>
          <w:b/>
          <w:sz w:val="22"/>
          <w:szCs w:val="22"/>
        </w:rPr>
        <w:t>Bando per il sostegno alla produzione di opere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4756">
        <w:rPr>
          <w:rFonts w:ascii="Calibri" w:eastAsia="Calibri" w:hAnsi="Calibri" w:cs="CourierNewPSMT"/>
          <w:b/>
          <w:sz w:val="22"/>
          <w:szCs w:val="22"/>
        </w:rPr>
        <w:t>cinematografiche e audiovisive realizzate da imprese nazionali</w:t>
      </w:r>
      <w:r>
        <w:rPr>
          <w:rFonts w:ascii="Calibri" w:eastAsia="Calibri" w:hAnsi="Calibri" w:cs="CourierNewPSMT"/>
          <w:b/>
          <w:sz w:val="22"/>
          <w:szCs w:val="22"/>
        </w:rPr>
        <w:t xml:space="preserve">, europee </w:t>
      </w:r>
      <w:r w:rsidRPr="00CC4756">
        <w:rPr>
          <w:rFonts w:ascii="Calibri" w:eastAsia="Calibri" w:hAnsi="Calibri" w:cs="CourierNewPSMT"/>
          <w:b/>
          <w:sz w:val="22"/>
          <w:szCs w:val="22"/>
        </w:rPr>
        <w:t xml:space="preserve">e </w:t>
      </w:r>
      <w:r>
        <w:rPr>
          <w:rFonts w:ascii="Calibri" w:eastAsia="Calibri" w:hAnsi="Calibri" w:cs="CourierNewPSMT"/>
          <w:b/>
          <w:sz w:val="22"/>
          <w:szCs w:val="22"/>
        </w:rPr>
        <w:t>extraeuropee</w:t>
      </w:r>
      <w:r w:rsidRPr="00CC47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anno </w:t>
      </w:r>
      <w:r w:rsidR="00D92499">
        <w:rPr>
          <w:rFonts w:ascii="Calibri" w:hAnsi="Calibri"/>
          <w:b/>
          <w:sz w:val="22"/>
          <w:szCs w:val="22"/>
        </w:rPr>
        <w:t>2022</w:t>
      </w:r>
      <w:r w:rsidRPr="005842B9">
        <w:rPr>
          <w:rFonts w:ascii="Calibri" w:hAnsi="Calibri"/>
          <w:b/>
          <w:sz w:val="22"/>
          <w:szCs w:val="22"/>
        </w:rPr>
        <w:t>”.</w:t>
      </w:r>
      <w:r w:rsidRPr="00CD7D35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b/>
          <w:sz w:val="22"/>
          <w:szCs w:val="22"/>
        </w:rPr>
        <w:t xml:space="preserve">Richiesta </w:t>
      </w:r>
      <w:r>
        <w:rPr>
          <w:rFonts w:ascii="Calibri" w:hAnsi="Calibri"/>
          <w:b/>
          <w:sz w:val="22"/>
          <w:szCs w:val="22"/>
        </w:rPr>
        <w:t>e</w:t>
      </w:r>
      <w:r w:rsidR="00DD6C39">
        <w:rPr>
          <w:rFonts w:ascii="Calibri" w:hAnsi="Calibri"/>
          <w:b/>
          <w:sz w:val="22"/>
          <w:szCs w:val="22"/>
        </w:rPr>
        <w:t>rogazione acconto</w:t>
      </w:r>
    </w:p>
    <w:p w14:paraId="4C499F9F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F7D7911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B9A6701" w14:textId="77777777" w:rsidR="00FC2E31" w:rsidRPr="00CD7D35" w:rsidRDefault="00FC2E31" w:rsidP="00FC2E31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>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D6E656E" w14:textId="77777777" w:rsidR="00FC2E31" w:rsidRPr="00CD7D35" w:rsidRDefault="00FC2E31" w:rsidP="00FC2E31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F362586" w14:textId="77777777" w:rsidR="00FC2E31" w:rsidRPr="00CD7D35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</w:p>
    <w:p w14:paraId="2B4A4333" w14:textId="77777777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</w:p>
    <w:p w14:paraId="5B00B3DF" w14:textId="12629FC4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>…</w:t>
      </w:r>
      <w:proofErr w:type="gramStart"/>
      <w:r w:rsidR="00346378">
        <w:rPr>
          <w:rFonts w:ascii="Calibri" w:hAnsi="Calibri"/>
          <w:sz w:val="22"/>
          <w:szCs w:val="22"/>
        </w:rPr>
        <w:t>…….</w:t>
      </w:r>
      <w:proofErr w:type="gramEnd"/>
      <w:r w:rsidR="00346378">
        <w:rPr>
          <w:rFonts w:ascii="Calibri" w:hAnsi="Calibri"/>
          <w:sz w:val="22"/>
          <w:szCs w:val="22"/>
        </w:rPr>
        <w:t xml:space="preserve">.………….., </w:t>
      </w:r>
      <w:r>
        <w:rPr>
          <w:rFonts w:ascii="Calibri" w:hAnsi="Calibri"/>
          <w:sz w:val="22"/>
          <w:szCs w:val="22"/>
        </w:rPr>
        <w:t>con la quale la Regione Emilia-Romagna ha provveduto alla concessione di un contributo di € ………..………….. per il progetto “………………………………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552F9807" w14:textId="77777777" w:rsidR="003C4CC2" w:rsidRDefault="003C4CC2" w:rsidP="00FC2E31">
      <w:pPr>
        <w:pStyle w:val="Corpodeltesto21"/>
        <w:jc w:val="center"/>
        <w:rPr>
          <w:rFonts w:ascii="Calibri" w:hAnsi="Calibri"/>
          <w:b/>
          <w:szCs w:val="24"/>
        </w:rPr>
      </w:pPr>
    </w:p>
    <w:p w14:paraId="461CCBCD" w14:textId="1DE82115" w:rsidR="00FC2E31" w:rsidRDefault="00FC2E31" w:rsidP="00FC2E31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D49E29D" w14:textId="77777777" w:rsidR="003C4CC2" w:rsidRPr="00CD7D35" w:rsidRDefault="003C4CC2" w:rsidP="00FC2E31">
      <w:pPr>
        <w:pStyle w:val="Corpodeltesto21"/>
        <w:jc w:val="center"/>
        <w:rPr>
          <w:rFonts w:ascii="Calibri" w:hAnsi="Calibri"/>
          <w:szCs w:val="24"/>
        </w:rPr>
      </w:pPr>
    </w:p>
    <w:p w14:paraId="604FB15E" w14:textId="3B6394F0" w:rsidR="00366005" w:rsidRPr="00366005" w:rsidRDefault="00FC2E31" w:rsidP="10EEBB29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</w:t>
      </w:r>
      <w:proofErr w:type="gramStart"/>
      <w:r w:rsidRPr="00CD7D35">
        <w:rPr>
          <w:rFonts w:ascii="Calibri" w:hAnsi="Calibri"/>
          <w:sz w:val="22"/>
          <w:szCs w:val="22"/>
        </w:rPr>
        <w:t>…</w:t>
      </w:r>
      <w:r w:rsidR="00FD01EA">
        <w:rPr>
          <w:rFonts w:ascii="Calibri" w:hAnsi="Calibri"/>
          <w:sz w:val="22"/>
          <w:szCs w:val="22"/>
        </w:rPr>
        <w:t>….</w:t>
      </w:r>
      <w:proofErr w:type="gramEnd"/>
      <w:r w:rsidR="00FD01EA">
        <w:rPr>
          <w:rFonts w:ascii="Calibri" w:hAnsi="Calibri"/>
          <w:sz w:val="22"/>
          <w:szCs w:val="22"/>
        </w:rPr>
        <w:t>.</w:t>
      </w:r>
      <w:r w:rsidRPr="00CD7D35">
        <w:rPr>
          <w:rFonts w:ascii="Calibri" w:hAnsi="Calibri"/>
          <w:sz w:val="22"/>
          <w:szCs w:val="22"/>
        </w:rPr>
        <w:t xml:space="preserve">………,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</w:t>
      </w:r>
      <w:r w:rsidR="6D65C1DB">
        <w:rPr>
          <w:rFonts w:ascii="Calibri" w:hAnsi="Calibri"/>
          <w:sz w:val="22"/>
          <w:szCs w:val="22"/>
        </w:rPr>
        <w:t xml:space="preserve">8 </w:t>
      </w:r>
      <w:r>
        <w:rPr>
          <w:rFonts w:ascii="Calibri" w:hAnsi="Calibri"/>
          <w:sz w:val="22"/>
          <w:szCs w:val="22"/>
        </w:rPr>
        <w:t xml:space="preserve">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Rimandonotaapidipagina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……</w:t>
      </w:r>
      <w:r w:rsidR="00FD01EA">
        <w:rPr>
          <w:rFonts w:ascii="Calibri" w:hAnsi="Calibri"/>
          <w:sz w:val="22"/>
          <w:szCs w:val="22"/>
        </w:rPr>
        <w:t>….</w:t>
      </w:r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  <w:r w:rsidR="3FC4EDF6">
        <w:rPr>
          <w:rFonts w:ascii="Calibri" w:hAnsi="Calibri"/>
          <w:sz w:val="22"/>
          <w:szCs w:val="22"/>
        </w:rPr>
        <w:t>:</w:t>
      </w:r>
    </w:p>
    <w:p w14:paraId="6C5455DC" w14:textId="642556FB" w:rsidR="00366005" w:rsidRDefault="00366005" w:rsidP="003C4CC2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“personale” € ………………………………………………….</w:t>
      </w:r>
    </w:p>
    <w:p w14:paraId="7A6EDCA5" w14:textId="56380397" w:rsidR="00366005" w:rsidRPr="00DC7C77" w:rsidRDefault="00366005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/>
          <w:b/>
          <w:bCs/>
          <w:caps/>
          <w:sz w:val="22"/>
          <w:szCs w:val="22"/>
        </w:rPr>
      </w:pPr>
      <w:r w:rsidRPr="10EEBB29">
        <w:rPr>
          <w:rStyle w:val="normaltextrun"/>
          <w:rFonts w:ascii="Calibri" w:hAnsi="Calibri" w:cs="Segoe UI"/>
          <w:sz w:val="22"/>
          <w:szCs w:val="22"/>
        </w:rPr>
        <w:lastRenderedPageBreak/>
        <w:t>“</w:t>
      </w:r>
      <w:r w:rsidR="005017FB" w:rsidRPr="10EEBB29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 w:rsidRPr="10EEBB29"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</w:t>
      </w:r>
      <w:proofErr w:type="gramStart"/>
      <w:r w:rsidRPr="10EEBB29"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 w:rsidRPr="10EEBB29">
        <w:rPr>
          <w:rStyle w:val="normaltextrun"/>
          <w:rFonts w:ascii="Calibri" w:hAnsi="Calibri" w:cs="Segoe UI"/>
          <w:sz w:val="22"/>
          <w:szCs w:val="22"/>
        </w:rPr>
        <w:t>.</w:t>
      </w:r>
    </w:p>
    <w:p w14:paraId="5DDBFD8F" w14:textId="3707FE29" w:rsidR="6E1154DC" w:rsidRDefault="6E1154DC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rPr>
          <w:b/>
          <w:bCs/>
          <w:sz w:val="22"/>
          <w:szCs w:val="22"/>
        </w:rPr>
      </w:pPr>
      <w:r w:rsidRPr="10EEBB29">
        <w:rPr>
          <w:rFonts w:ascii="Calibri" w:eastAsia="Calibri" w:hAnsi="Calibri" w:cs="Calibri"/>
          <w:color w:val="000000" w:themeColor="text1"/>
          <w:sz w:val="22"/>
          <w:szCs w:val="22"/>
        </w:rPr>
        <w:t>spese per la “produzione della colonna sonora” ____________________</w:t>
      </w:r>
      <w:r w:rsidRPr="00A77CC2">
        <w:rPr>
          <w:rFonts w:ascii="Calibri" w:eastAsia="Calibri" w:hAnsi="Calibri" w:cs="Calibri"/>
          <w:color w:val="000000" w:themeColor="text1"/>
          <w:sz w:val="22"/>
          <w:szCs w:val="22"/>
        </w:rPr>
        <w:t>_,</w:t>
      </w:r>
    </w:p>
    <w:p w14:paraId="59C3447F" w14:textId="5DEE622A" w:rsidR="00FC2E31" w:rsidRPr="00250F98" w:rsidRDefault="00B50D10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="00FC2E31" w:rsidRPr="00CD7D35">
        <w:rPr>
          <w:rFonts w:ascii="Calibri" w:hAnsi="Calibri"/>
          <w:sz w:val="22"/>
          <w:szCs w:val="22"/>
        </w:rPr>
        <w:t>;</w:t>
      </w:r>
    </w:p>
    <w:p w14:paraId="3327B1DA" w14:textId="77777777" w:rsidR="00FC2E31" w:rsidRPr="00250F98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14:paraId="14DEB963" w14:textId="77777777" w:rsidR="00FC2E31" w:rsidRPr="00BB3CAB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5CF3AAE3" w14:textId="77777777" w:rsidR="003C4CC2" w:rsidRDefault="003C4CC2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31104E9" w14:textId="0AEFB3DD" w:rsidR="00FC2E31" w:rsidRDefault="00FC2E31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10EEBB29">
        <w:rPr>
          <w:rFonts w:ascii="Calibri" w:hAnsi="Calibri"/>
          <w:b/>
          <w:bCs/>
        </w:rPr>
        <w:t>CHIEDE</w:t>
      </w:r>
    </w:p>
    <w:p w14:paraId="399DE9F6" w14:textId="77777777" w:rsidR="00EA72CD" w:rsidRDefault="00FC2E31" w:rsidP="00FC2E31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 xml:space="preserve">del progetto ed alla percentuale di contribuzione riconosciuta, </w:t>
      </w:r>
    </w:p>
    <w:p w14:paraId="69AA9EA5" w14:textId="4A709548" w:rsidR="00FC2E31" w:rsidRPr="00CD7D35" w:rsidRDefault="00870871" w:rsidP="00FC2E31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le attività svolte come da </w:t>
      </w:r>
      <w:r w:rsidR="00F97124">
        <w:rPr>
          <w:rFonts w:ascii="Calibri" w:hAnsi="Calibri"/>
          <w:sz w:val="22"/>
          <w:szCs w:val="22"/>
        </w:rPr>
        <w:t xml:space="preserve">relazione sull’attività realizzata </w:t>
      </w:r>
    </w:p>
    <w:p w14:paraId="5195071E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D3EE84E" w14:textId="2BAF17D5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162F371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7C982E3" w14:textId="68AEADBD" w:rsidR="00256466" w:rsidRDefault="00FB795E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1. </w:t>
      </w:r>
      <w:r w:rsidR="00256466">
        <w:rPr>
          <w:rFonts w:asciiTheme="minorHAnsi" w:eastAsia="Calibri-Bold" w:hAnsiTheme="minorHAnsi" w:cstheme="minorHAnsi"/>
          <w:b/>
          <w:bCs/>
        </w:rPr>
        <w:t>RELAZIONE SULL’</w:t>
      </w:r>
      <w:r w:rsidR="00BC6407">
        <w:rPr>
          <w:rFonts w:asciiTheme="minorHAnsi" w:eastAsia="Calibri-Bold" w:hAnsiTheme="minorHAnsi" w:cstheme="minorHAnsi"/>
          <w:b/>
          <w:bCs/>
        </w:rPr>
        <w:t xml:space="preserve"> </w:t>
      </w:r>
      <w:r w:rsidR="00256466">
        <w:rPr>
          <w:rFonts w:asciiTheme="minorHAnsi" w:eastAsia="Calibri-Bold" w:hAnsiTheme="minorHAnsi" w:cstheme="minorHAnsi"/>
          <w:b/>
          <w:bCs/>
        </w:rPr>
        <w:t xml:space="preserve">ATTIVITA’ </w:t>
      </w:r>
      <w:r w:rsidR="00C572AA">
        <w:rPr>
          <w:rFonts w:asciiTheme="minorHAnsi" w:eastAsia="Calibri-Bold" w:hAnsiTheme="minorHAnsi" w:cstheme="minorHAnsi"/>
          <w:b/>
          <w:bCs/>
        </w:rPr>
        <w:t>SVOLTA</w:t>
      </w:r>
      <w:r w:rsidR="00256466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670CEF17" w14:textId="763D287C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234702CD" w14:textId="76433FB9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75D" w:rsidRPr="00D5189E" w14:paraId="04AFE550" w14:textId="77777777" w:rsidTr="007E35D0">
        <w:tc>
          <w:tcPr>
            <w:tcW w:w="9628" w:type="dxa"/>
          </w:tcPr>
          <w:p w14:paraId="5383DC86" w14:textId="73A4937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proofErr w:type="gramStart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pre-produzione</w:t>
            </w:r>
            <w:proofErr w:type="gramEnd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 avviata</w:t>
            </w:r>
          </w:p>
        </w:tc>
      </w:tr>
      <w:tr w:rsidR="008F575D" w14:paraId="23AA94F5" w14:textId="77777777" w:rsidTr="007E35D0">
        <w:tc>
          <w:tcPr>
            <w:tcW w:w="9628" w:type="dxa"/>
          </w:tcPr>
          <w:p w14:paraId="070CFBB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5F2243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72FCA09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E421B8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3693BF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69F6131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24FA7F" w14:textId="57CEE120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19804588" w14:textId="77777777" w:rsidTr="007E35D0">
        <w:tc>
          <w:tcPr>
            <w:tcW w:w="9628" w:type="dxa"/>
          </w:tcPr>
          <w:p w14:paraId="7F772981" w14:textId="42E760B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="00767954" w:rsidRPr="00D5189E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14:paraId="447B92D3" w14:textId="77777777" w:rsidTr="007E35D0">
        <w:tc>
          <w:tcPr>
            <w:tcW w:w="9628" w:type="dxa"/>
          </w:tcPr>
          <w:p w14:paraId="7EBCD93E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F271BC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04D82D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0ADDD92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072F05B" w14:textId="63E62F35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2D02C300" w14:textId="77777777" w:rsidTr="007E35D0">
        <w:tc>
          <w:tcPr>
            <w:tcW w:w="9628" w:type="dxa"/>
          </w:tcPr>
          <w:p w14:paraId="3461F50D" w14:textId="76D27B92" w:rsidR="008F575D" w:rsidRPr="00D5189E" w:rsidRDefault="00767954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14:paraId="516A15D8" w14:textId="77777777" w:rsidTr="007E35D0">
        <w:tc>
          <w:tcPr>
            <w:tcW w:w="9628" w:type="dxa"/>
          </w:tcPr>
          <w:p w14:paraId="12480E60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7857C7C7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7CA6D3B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C4B60C1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23D6766F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9C76492" w14:textId="12CB7F11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0CF08077" w14:textId="235C9955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95E418D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530EBF51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4688DD42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230706FF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1BEF25B" w14:textId="77777777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2. SPESE </w:t>
      </w:r>
      <w:r w:rsidR="004B2538">
        <w:rPr>
          <w:rFonts w:asciiTheme="minorHAnsi" w:eastAsia="Calibri-Bold" w:hAnsiTheme="minorHAnsi" w:cstheme="minorHAnsi"/>
          <w:b/>
          <w:bCs/>
        </w:rPr>
        <w:t xml:space="preserve">AMMISSIBILI </w:t>
      </w:r>
      <w:r>
        <w:rPr>
          <w:rFonts w:asciiTheme="minorHAnsi" w:eastAsia="Calibri-Bold" w:hAnsiTheme="minorHAnsi" w:cstheme="minorHAnsi"/>
          <w:b/>
          <w:bCs/>
        </w:rPr>
        <w:t>SOSTENUTE</w:t>
      </w:r>
      <w:r w:rsidR="004B2538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1F0F7D0D" w14:textId="77777777" w:rsidR="00876982" w:rsidRDefault="00876982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33B04FDA" w14:textId="77777777" w:rsidR="00876982" w:rsidRDefault="00876982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023"/>
        <w:gridCol w:w="2977"/>
      </w:tblGrid>
      <w:tr w:rsidR="00FD7D93" w14:paraId="53A47E50" w14:textId="77777777" w:rsidTr="00AB15C2">
        <w:tc>
          <w:tcPr>
            <w:tcW w:w="3209" w:type="dxa"/>
          </w:tcPr>
          <w:p w14:paraId="673F2948" w14:textId="77777777" w:rsidR="00FD7D93" w:rsidRDefault="00FD7D93" w:rsidP="00FD7D93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23" w:type="dxa"/>
            <w:vAlign w:val="center"/>
          </w:tcPr>
          <w:p w14:paraId="7D1F926F" w14:textId="1CADB3F6" w:rsidR="00FD7D93" w:rsidRDefault="00FD7D93" w:rsidP="00FD7D93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SPESE PER PERSONALE ASSUNTO, RESIDENTE IN EMILIA-ROMAGNA</w:t>
            </w:r>
          </w:p>
        </w:tc>
        <w:tc>
          <w:tcPr>
            <w:tcW w:w="2977" w:type="dxa"/>
            <w:vAlign w:val="center"/>
          </w:tcPr>
          <w:p w14:paraId="3F41A004" w14:textId="28924E90" w:rsidR="00FD7D93" w:rsidRDefault="00FD7D93" w:rsidP="00FD7D93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SPESE PER BENI E SERVIZI A FAVORE DI IMPRESE O PROFESSIONISTI RESIDENTI IN EMILIA-ROMAGNA</w:t>
            </w:r>
          </w:p>
        </w:tc>
      </w:tr>
      <w:tr w:rsidR="00876982" w14:paraId="77E82C9B" w14:textId="77777777" w:rsidTr="00AB15C2">
        <w:tc>
          <w:tcPr>
            <w:tcW w:w="3209" w:type="dxa"/>
          </w:tcPr>
          <w:p w14:paraId="688E9A21" w14:textId="44DCB45E" w:rsidR="00876982" w:rsidRPr="00AB15C2" w:rsidRDefault="0087698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3023" w:type="dxa"/>
          </w:tcPr>
          <w:p w14:paraId="41BBC060" w14:textId="77777777" w:rsidR="00876982" w:rsidRDefault="00876982" w:rsidP="00C6080C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5ACFFB4A" w14:textId="77777777" w:rsidR="00876982" w:rsidRDefault="00876982" w:rsidP="00C6080C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76982" w14:paraId="65D72AFB" w14:textId="77777777" w:rsidTr="00AB15C2">
        <w:tc>
          <w:tcPr>
            <w:tcW w:w="3209" w:type="dxa"/>
            <w:vAlign w:val="center"/>
          </w:tcPr>
          <w:p w14:paraId="210437A3" w14:textId="6486206F" w:rsidR="00876982" w:rsidRPr="00AB15C2" w:rsidRDefault="0087698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3023" w:type="dxa"/>
          </w:tcPr>
          <w:p w14:paraId="39D72F79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0F4504D5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76982" w14:paraId="74AFB54E" w14:textId="77777777" w:rsidTr="00AB15C2">
        <w:tc>
          <w:tcPr>
            <w:tcW w:w="3209" w:type="dxa"/>
          </w:tcPr>
          <w:p w14:paraId="0A98C397" w14:textId="50626AAB" w:rsidR="00876982" w:rsidRPr="00AB15C2" w:rsidRDefault="0087698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3023" w:type="dxa"/>
          </w:tcPr>
          <w:p w14:paraId="21943A9E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E99932B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76982" w14:paraId="2A327335" w14:textId="77777777" w:rsidTr="00AB15C2">
        <w:tc>
          <w:tcPr>
            <w:tcW w:w="3209" w:type="dxa"/>
          </w:tcPr>
          <w:p w14:paraId="13CB65A1" w14:textId="50A071DD" w:rsidR="00876982" w:rsidRPr="00AB15C2" w:rsidRDefault="0087698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3023" w:type="dxa"/>
          </w:tcPr>
          <w:p w14:paraId="7D06815D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7D9DCF9B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76982" w14:paraId="12816BA3" w14:textId="77777777" w:rsidTr="00AB15C2">
        <w:tc>
          <w:tcPr>
            <w:tcW w:w="3209" w:type="dxa"/>
          </w:tcPr>
          <w:p w14:paraId="6C7A8281" w14:textId="44BEEC44" w:rsidR="00876982" w:rsidRPr="00AB15C2" w:rsidRDefault="0087698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3023" w:type="dxa"/>
          </w:tcPr>
          <w:p w14:paraId="32ED8F4B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5E9EF09C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76982" w14:paraId="0B23972F" w14:textId="77777777" w:rsidTr="00AB15C2">
        <w:tc>
          <w:tcPr>
            <w:tcW w:w="3209" w:type="dxa"/>
          </w:tcPr>
          <w:p w14:paraId="0A0B1353" w14:textId="2C305D72" w:rsidR="00876982" w:rsidRPr="00AB15C2" w:rsidRDefault="0087698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3023" w:type="dxa"/>
          </w:tcPr>
          <w:p w14:paraId="65F11916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6D5C5B33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76982" w14:paraId="1BE81FEE" w14:textId="77777777" w:rsidTr="00AB15C2">
        <w:tc>
          <w:tcPr>
            <w:tcW w:w="3209" w:type="dxa"/>
          </w:tcPr>
          <w:p w14:paraId="6F6BB007" w14:textId="41169BF6" w:rsidR="00876982" w:rsidRDefault="00AB15C2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3023" w:type="dxa"/>
          </w:tcPr>
          <w:p w14:paraId="114CE11A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D644CEE" w14:textId="77777777" w:rsidR="00876982" w:rsidRDefault="00876982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7B12BE" w14:paraId="65E30FAF" w14:textId="77777777" w:rsidTr="00E757A8">
        <w:tc>
          <w:tcPr>
            <w:tcW w:w="3209" w:type="dxa"/>
          </w:tcPr>
          <w:p w14:paraId="2D078D21" w14:textId="556E9427" w:rsidR="007B12BE" w:rsidRDefault="007B12BE" w:rsidP="00876982">
            <w:pPr>
              <w:pStyle w:val="Standard"/>
              <w:autoSpaceDE w:val="0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 COMPLESSIVO</w:t>
            </w:r>
          </w:p>
        </w:tc>
        <w:tc>
          <w:tcPr>
            <w:tcW w:w="6000" w:type="dxa"/>
            <w:gridSpan w:val="2"/>
          </w:tcPr>
          <w:p w14:paraId="35F728C0" w14:textId="77777777" w:rsidR="007B12BE" w:rsidRDefault="007B12BE" w:rsidP="00876982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6CB4C756" w14:textId="77777777" w:rsidR="00876982" w:rsidRDefault="00876982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528C2ED2" w14:textId="77777777" w:rsidR="00C6080C" w:rsidRDefault="00C6080C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478498D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75AA8A79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</w:p>
    <w:p w14:paraId="2A8F4582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56A6850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E30A7F7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</w:t>
      </w:r>
      <w:proofErr w:type="gramStart"/>
      <w:r>
        <w:rPr>
          <w:rFonts w:ascii="Calibri" w:hAnsi="Calibri"/>
          <w:sz w:val="22"/>
          <w:szCs w:val="22"/>
        </w:rPr>
        <w:t xml:space="preserve">data </w:t>
      </w:r>
      <w:r w:rsidRPr="00CD7D35">
        <w:rPr>
          <w:rFonts w:ascii="Calibri" w:hAnsi="Calibri"/>
          <w:sz w:val="22"/>
          <w:szCs w:val="22"/>
        </w:rPr>
        <w:t xml:space="preserve"> ....................</w:t>
      </w:r>
      <w:proofErr w:type="gramEnd"/>
      <w:r w:rsidRPr="00CD7D35">
        <w:rPr>
          <w:rFonts w:ascii="Calibri" w:hAnsi="Calibri"/>
          <w:sz w:val="22"/>
          <w:szCs w:val="22"/>
        </w:rPr>
        <w:t>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5BA8A5F1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FF2E816" w14:textId="6E0415BE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Firma </w:t>
      </w:r>
    </w:p>
    <w:p w14:paraId="54BE9684" w14:textId="77777777" w:rsidR="000C5272" w:rsidRPr="00CD7D35" w:rsidRDefault="000C5272" w:rsidP="000C5272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2EA12FFA" w14:textId="2DC30FAA" w:rsidR="000C5272" w:rsidRDefault="000C5272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……………………………………………………………..</w:t>
      </w:r>
    </w:p>
    <w:p w14:paraId="2F3CA721" w14:textId="44E46392" w:rsidR="002D55BC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593D69A" w14:textId="77777777" w:rsid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14:paraId="08CCB5EE" w14:textId="439CC4E3" w:rsidR="002D55BC" w:rsidRP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="0066675E" w:rsidRPr="0066675E">
        <w:rPr>
          <w:rFonts w:ascii="Calibri" w:hAnsi="Calibri"/>
          <w:i/>
          <w:iCs/>
          <w:sz w:val="22"/>
          <w:szCs w:val="22"/>
        </w:rPr>
        <w:t>firma non digitale</w:t>
      </w:r>
    </w:p>
    <w:p w14:paraId="703A0484" w14:textId="47D3DF0A" w:rsidR="0066675E" w:rsidRDefault="0066675E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C67D22">
        <w:rPr>
          <w:rFonts w:ascii="Calibri" w:hAnsi="Calibri"/>
          <w:i/>
          <w:iCs/>
          <w:sz w:val="22"/>
          <w:szCs w:val="22"/>
        </w:rPr>
        <w:t xml:space="preserve">, da </w:t>
      </w:r>
      <w:r w:rsidR="00465B67">
        <w:rPr>
          <w:rFonts w:ascii="Calibri" w:hAnsi="Calibri"/>
          <w:i/>
          <w:iCs/>
          <w:sz w:val="22"/>
          <w:szCs w:val="22"/>
        </w:rPr>
        <w:t xml:space="preserve">richiedere a </w:t>
      </w:r>
      <w:hyperlink r:id="rId11" w:history="1">
        <w:r w:rsidR="00465B67" w:rsidRPr="002F47BE">
          <w:rPr>
            <w:rStyle w:val="Collegamentoipertestuale"/>
            <w:rFonts w:ascii="Calibri" w:hAnsi="Calibri"/>
            <w:i/>
            <w:iCs/>
            <w:sz w:val="22"/>
            <w:szCs w:val="22"/>
          </w:rPr>
          <w:t>filmcom@regione.emilia-romagna.it</w:t>
        </w:r>
      </w:hyperlink>
    </w:p>
    <w:p w14:paraId="751336C8" w14:textId="77777777" w:rsidR="00465B67" w:rsidRPr="0066675E" w:rsidRDefault="00465B67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</w:p>
    <w:p w14:paraId="77A8244A" w14:textId="77777777" w:rsidR="0066675E" w:rsidRPr="00CD7D35" w:rsidRDefault="0066675E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8BA647B" w14:textId="77777777" w:rsidR="000C5272" w:rsidRDefault="000C5272" w:rsidP="000C5272">
      <w:pPr>
        <w:rPr>
          <w:rFonts w:ascii="Calibri" w:hAnsi="Calibri"/>
        </w:rPr>
      </w:pPr>
    </w:p>
    <w:p w14:paraId="50F0CE6F" w14:textId="77777777" w:rsidR="00E61DAF" w:rsidRDefault="00E61DAF" w:rsidP="00767954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sectPr w:rsidR="00E61DAF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62CC" w14:textId="77777777" w:rsidR="00BC3E48" w:rsidRDefault="00BC3E48">
      <w:r>
        <w:separator/>
      </w:r>
    </w:p>
  </w:endnote>
  <w:endnote w:type="continuationSeparator" w:id="0">
    <w:p w14:paraId="11B2523B" w14:textId="77777777" w:rsidR="00BC3E48" w:rsidRDefault="00BC3E48">
      <w:r>
        <w:continuationSeparator/>
      </w:r>
    </w:p>
  </w:endnote>
  <w:endnote w:type="continuationNotice" w:id="1">
    <w:p w14:paraId="5D562876" w14:textId="77777777" w:rsidR="00BC3E48" w:rsidRDefault="00BC3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DD94500" w14:textId="7B6D76A4" w:rsidR="00CF6DE8" w:rsidRPr="005E70FE" w:rsidRDefault="00CF6DE8" w:rsidP="00346378">
        <w:pPr>
          <w:pStyle w:val="Pidipagina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F22E96" w14:textId="11C17C6C" w:rsidR="002B4E3E" w:rsidRDefault="00346378" w:rsidP="00E027DA">
    <w:pPr>
      <w:pStyle w:val="Pidipagina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E9B1" w14:textId="77777777" w:rsidR="00BC3E48" w:rsidRDefault="00BC3E48">
      <w:r>
        <w:rPr>
          <w:color w:val="000000"/>
        </w:rPr>
        <w:separator/>
      </w:r>
    </w:p>
  </w:footnote>
  <w:footnote w:type="continuationSeparator" w:id="0">
    <w:p w14:paraId="2021CF0E" w14:textId="77777777" w:rsidR="00BC3E48" w:rsidRDefault="00BC3E48">
      <w:r>
        <w:continuationSeparator/>
      </w:r>
    </w:p>
  </w:footnote>
  <w:footnote w:type="continuationNotice" w:id="1">
    <w:p w14:paraId="46568463" w14:textId="77777777" w:rsidR="00BC3E48" w:rsidRDefault="00BC3E48"/>
  </w:footnote>
  <w:footnote w:id="2">
    <w:p w14:paraId="1A6BBA9B" w14:textId="77777777" w:rsidR="00FC2E31" w:rsidRPr="00CD7D35" w:rsidRDefault="00FC2E31" w:rsidP="00FC2E31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0D468B"/>
    <w:rsid w:val="000F50F4"/>
    <w:rsid w:val="00116560"/>
    <w:rsid w:val="001211AA"/>
    <w:rsid w:val="0013737D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5C4A"/>
    <w:rsid w:val="002D55BC"/>
    <w:rsid w:val="002D5FA3"/>
    <w:rsid w:val="002F4CE0"/>
    <w:rsid w:val="00302C6E"/>
    <w:rsid w:val="00330A67"/>
    <w:rsid w:val="0033624E"/>
    <w:rsid w:val="00342D0C"/>
    <w:rsid w:val="00346378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65B67"/>
    <w:rsid w:val="004814B0"/>
    <w:rsid w:val="0049117D"/>
    <w:rsid w:val="0049231E"/>
    <w:rsid w:val="00494D65"/>
    <w:rsid w:val="004A24C4"/>
    <w:rsid w:val="004A5F41"/>
    <w:rsid w:val="004B2538"/>
    <w:rsid w:val="004C56E8"/>
    <w:rsid w:val="004D11B5"/>
    <w:rsid w:val="004D15A5"/>
    <w:rsid w:val="004E32A9"/>
    <w:rsid w:val="004F1C3F"/>
    <w:rsid w:val="004F423F"/>
    <w:rsid w:val="005017FB"/>
    <w:rsid w:val="0050200F"/>
    <w:rsid w:val="00504E33"/>
    <w:rsid w:val="005258F3"/>
    <w:rsid w:val="00551BC2"/>
    <w:rsid w:val="00560633"/>
    <w:rsid w:val="00593B68"/>
    <w:rsid w:val="005A3374"/>
    <w:rsid w:val="005A6374"/>
    <w:rsid w:val="005C45FB"/>
    <w:rsid w:val="005D46B0"/>
    <w:rsid w:val="005E70FE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12BE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982"/>
    <w:rsid w:val="00876DB3"/>
    <w:rsid w:val="008804ED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1DA6"/>
    <w:rsid w:val="009D203F"/>
    <w:rsid w:val="009D3710"/>
    <w:rsid w:val="009D4694"/>
    <w:rsid w:val="00A04CD6"/>
    <w:rsid w:val="00A13F66"/>
    <w:rsid w:val="00A257A9"/>
    <w:rsid w:val="00A310A1"/>
    <w:rsid w:val="00A542BB"/>
    <w:rsid w:val="00A61236"/>
    <w:rsid w:val="00A66BD7"/>
    <w:rsid w:val="00A74B41"/>
    <w:rsid w:val="00A77CC2"/>
    <w:rsid w:val="00A9285A"/>
    <w:rsid w:val="00AA2565"/>
    <w:rsid w:val="00AB15C2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3E48"/>
    <w:rsid w:val="00BC6407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572AA"/>
    <w:rsid w:val="00C6080C"/>
    <w:rsid w:val="00C64940"/>
    <w:rsid w:val="00C65788"/>
    <w:rsid w:val="00C67D22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CF6DE8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92499"/>
    <w:rsid w:val="00DA0131"/>
    <w:rsid w:val="00DB2655"/>
    <w:rsid w:val="00DB673A"/>
    <w:rsid w:val="00DC3F82"/>
    <w:rsid w:val="00DC4F4B"/>
    <w:rsid w:val="00DD12DA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927B2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D7D93"/>
    <w:rsid w:val="00FE0730"/>
    <w:rsid w:val="00FE17AD"/>
    <w:rsid w:val="10EEBB29"/>
    <w:rsid w:val="11F992F8"/>
    <w:rsid w:val="13FFD5A1"/>
    <w:rsid w:val="2B49B70D"/>
    <w:rsid w:val="3731F896"/>
    <w:rsid w:val="3FC4EDF6"/>
    <w:rsid w:val="6D65C1DB"/>
    <w:rsid w:val="6E1154DC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8D144A38-8178-4194-995C-E44B777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com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4CACF-C626-4DF4-8CF0-7731F0D66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15</cp:revision>
  <cp:lastPrinted>2021-01-07T18:53:00Z</cp:lastPrinted>
  <dcterms:created xsi:type="dcterms:W3CDTF">2021-11-30T15:56:00Z</dcterms:created>
  <dcterms:modified xsi:type="dcterms:W3CDTF">2021-12-16T11:26:00Z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