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F26E" w14:textId="51D875C4" w:rsidR="00967BA8" w:rsidRDefault="009C7A63">
      <w:pPr>
        <w:pStyle w:val="Titolo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8"/>
          <w:szCs w:val="28"/>
        </w:rPr>
      </w:pPr>
      <w:r w:rsidRPr="009C7A63">
        <w:rPr>
          <w:rFonts w:ascii="Calibri" w:eastAsia="Calibri" w:hAnsi="Calibri" w:cs="Calibri"/>
          <w:sz w:val="28"/>
          <w:szCs w:val="28"/>
        </w:rPr>
        <w:drawing>
          <wp:inline distT="0" distB="0" distL="0" distR="0" wp14:anchorId="782ABD30" wp14:editId="16EA3051">
            <wp:extent cx="924380" cy="967740"/>
            <wp:effectExtent l="0" t="0" r="9525" b="3810"/>
            <wp:docPr id="1855525914" name="Immagine 1" descr="Immagine che contiene testo, Carattere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25914" name="Immagine 1" descr="Immagine che contiene testo, Carattere, Elementi grafici, grafic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8467" cy="98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F81">
        <w:rPr>
          <w:rFonts w:ascii="Calibri" w:eastAsia="Calibri" w:hAnsi="Calibri" w:cs="Calibri"/>
          <w:noProof/>
          <w:sz w:val="28"/>
          <w:szCs w:val="28"/>
        </w:rPr>
        <w:drawing>
          <wp:inline distT="114300" distB="114300" distL="114300" distR="114300" wp14:anchorId="0AC21D02" wp14:editId="53DF99D6">
            <wp:extent cx="1036800" cy="720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6800" cy="7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F383B" w14:textId="77777777" w:rsidR="00967BA8" w:rsidRDefault="00322F81">
      <w:pPr>
        <w:pStyle w:val="Titolo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36"/>
          <w:szCs w:val="3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36"/>
          <w:szCs w:val="36"/>
        </w:rPr>
        <w:t>Linee guida di sostenibilità ambientale per Festival e Rassegne</w:t>
      </w:r>
    </w:p>
    <w:p w14:paraId="7F737C73" w14:textId="77777777" w:rsidR="009C7A63" w:rsidRDefault="009C7A63" w:rsidP="009C7A63">
      <w:pPr>
        <w:pStyle w:val="Titolo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1" w:name="_heading=h.30j0zll" w:colFirst="0" w:colLast="0"/>
      <w:bookmarkEnd w:id="1"/>
    </w:p>
    <w:p w14:paraId="5DCD1A34" w14:textId="38ED3769" w:rsidR="00967BA8" w:rsidRDefault="00322F81" w:rsidP="009C7A63">
      <w:pPr>
        <w:pStyle w:val="Titolo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Indicazioni operative per l'organizzazione e la realizzazione </w:t>
      </w:r>
    </w:p>
    <w:p w14:paraId="207336F3" w14:textId="77777777" w:rsidR="00967BA8" w:rsidRDefault="00322F81" w:rsidP="009C7A63">
      <w:pPr>
        <w:pStyle w:val="Titolo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 festival e rassegne in ambito cinematografico</w:t>
      </w:r>
    </w:p>
    <w:p w14:paraId="7F0FDDFE" w14:textId="77777777" w:rsidR="00967BA8" w:rsidRDefault="00322F81">
      <w:pPr>
        <w:pStyle w:val="Titolo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</w:rPr>
        <w:t>Premessa</w:t>
      </w:r>
    </w:p>
    <w:p w14:paraId="1EC451B0" w14:textId="77777777" w:rsidR="00967BA8" w:rsidRDefault="00322F81" w:rsidP="00C65DF7">
      <w:pPr>
        <w:spacing w:before="120" w:line="24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La presente procedura stabilisce le modalità operative e la documentazione richiesta ai fini del rilascio dell’attestazione, da parte di </w:t>
      </w:r>
      <w:proofErr w:type="spellStart"/>
      <w:r>
        <w:rPr>
          <w:rFonts w:ascii="Calibri" w:eastAsia="Calibri" w:hAnsi="Calibri" w:cs="Calibri"/>
          <w:sz w:val="28"/>
          <w:szCs w:val="28"/>
        </w:rPr>
        <w:t>Arpae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Emilia-Romagna, secondo quando previsto dalle “Linee guida di sostenibilità ambientale per Festival e Rassegne” - Allegato 2 DGR 318/2024.</w:t>
      </w:r>
    </w:p>
    <w:p w14:paraId="6C7E7C84" w14:textId="77777777" w:rsidR="00967BA8" w:rsidRDefault="00322F81" w:rsidP="00C65DF7">
      <w:pPr>
        <w:spacing w:before="120" w:line="24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Tali modalità sono concertate tra ARPAE ed Emilia-Romagna Film Commission, e sono da considerarsi sperimentali, come primo anno di attuazione.</w:t>
      </w:r>
    </w:p>
    <w:p w14:paraId="4B7BBAE7" w14:textId="77777777" w:rsidR="00967BA8" w:rsidRDefault="00322F81" w:rsidP="00C65DF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Per il 2024, per i festival che si candideranno per il sostegno “triennale”, la verifica del raggiungimento degli obiettivi indicati nella domanda sarà di tipo documentale e con audit “a sorpresa”.</w:t>
      </w:r>
    </w:p>
    <w:p w14:paraId="64BE1FEF" w14:textId="77777777" w:rsidR="00967BA8" w:rsidRDefault="00322F81" w:rsidP="00C65DF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Per tutti gli altri casi la verifica sarà documentale e l’audit da parte di </w:t>
      </w:r>
      <w:proofErr w:type="spellStart"/>
      <w:r>
        <w:rPr>
          <w:rFonts w:ascii="Calibri" w:eastAsia="Calibri" w:hAnsi="Calibri" w:cs="Calibri"/>
          <w:sz w:val="28"/>
          <w:szCs w:val="28"/>
        </w:rPr>
        <w:t>Arpae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ER sarà facoltativo e a discrezionalità dell’Agenzia stessa. </w:t>
      </w:r>
    </w:p>
    <w:p w14:paraId="6CDC02DE" w14:textId="77777777" w:rsidR="00967BA8" w:rsidRDefault="00322F81">
      <w:pPr>
        <w:pStyle w:val="Titolo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</w:rPr>
        <w:t>Cosa fare in fase di candidatura?</w:t>
      </w:r>
    </w:p>
    <w:p w14:paraId="4F66DFD4" w14:textId="77777777" w:rsidR="00967BA8" w:rsidRDefault="00322F81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Il soggetto richiedente, oltre ad impegnarsi a rispettare quanto previsto in relazione al tema sostenibilità dal bando, indica le azioni che intende promuovere per il </w:t>
      </w:r>
      <w:r>
        <w:rPr>
          <w:rFonts w:ascii="Calibri" w:eastAsia="Calibri" w:hAnsi="Calibri" w:cs="Calibri"/>
          <w:color w:val="000000"/>
          <w:sz w:val="28"/>
          <w:szCs w:val="28"/>
        </w:rPr>
        <w:t>raggiungimento dell’obiettivo di sostenibilità ambientale, compilando la scheda di attestazione disponibile nel portale ed allegandola alla domanda.</w:t>
      </w:r>
    </w:p>
    <w:p w14:paraId="38A5B87C" w14:textId="77777777" w:rsidR="00967BA8" w:rsidRDefault="00322F81">
      <w:pPr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Cosa fare in fase di progettazione o comunque prima dell’evento?</w:t>
      </w:r>
    </w:p>
    <w:p w14:paraId="48A3392C" w14:textId="77777777" w:rsidR="00967BA8" w:rsidRDefault="00322F81" w:rsidP="00C65DF7">
      <w:pPr>
        <w:spacing w:before="12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Almeno “60 gg” prima dell'inizio dell’evento, il soggetto titolare della manifestazione dovrà inviare ad </w:t>
      </w:r>
      <w:proofErr w:type="spellStart"/>
      <w:r>
        <w:rPr>
          <w:rFonts w:ascii="Calibri" w:eastAsia="Calibri" w:hAnsi="Calibri" w:cs="Calibri"/>
          <w:sz w:val="28"/>
          <w:szCs w:val="28"/>
        </w:rPr>
        <w:t>Arpae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ER ed ER Film Commission un </w:t>
      </w:r>
      <w:r>
        <w:rPr>
          <w:rFonts w:ascii="Calibri" w:eastAsia="Calibri" w:hAnsi="Calibri" w:cs="Calibri"/>
          <w:b/>
          <w:i/>
          <w:sz w:val="28"/>
          <w:szCs w:val="28"/>
        </w:rPr>
        <w:t>“Piano attuativo delle azioni di sostenibilità”</w:t>
      </w:r>
      <w:r>
        <w:rPr>
          <w:rFonts w:ascii="Calibri" w:eastAsia="Calibri" w:hAnsi="Calibri" w:cs="Calibri"/>
          <w:sz w:val="28"/>
          <w:szCs w:val="28"/>
        </w:rPr>
        <w:t xml:space="preserve"> in cui si descrivono le azioni e le valutazioni ambientali inerenti alla scelta delle azioni opzionate in fase di candidatura.</w:t>
      </w:r>
    </w:p>
    <w:p w14:paraId="38D53BCE" w14:textId="4A4218B1" w:rsidR="00967BA8" w:rsidRPr="005667E5" w:rsidRDefault="00322F81" w:rsidP="00C65DF7">
      <w:pPr>
        <w:spacing w:before="120"/>
        <w:jc w:val="both"/>
        <w:rPr>
          <w:rFonts w:ascii="Calibri" w:eastAsia="Calibri" w:hAnsi="Calibri" w:cs="Calibri"/>
          <w:color w:val="auto"/>
          <w:sz w:val="28"/>
          <w:szCs w:val="28"/>
        </w:rPr>
      </w:pPr>
      <w:r w:rsidRPr="005667E5">
        <w:rPr>
          <w:rFonts w:ascii="Calibri" w:eastAsia="Calibri" w:hAnsi="Calibri" w:cs="Calibri"/>
          <w:color w:val="auto"/>
          <w:sz w:val="28"/>
          <w:szCs w:val="28"/>
        </w:rPr>
        <w:t>Tale Piano dovrà essere sottoscritto dal “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Referente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 della sostenibilità ambientale per il festival o rassegna”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(di seguito RSA)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 e dal titolare della manifestazione; inoltre si dovrà allegare il CV </w:t>
      </w:r>
      <w:r w:rsidR="009C7A63" w:rsidRPr="005667E5">
        <w:rPr>
          <w:rFonts w:ascii="Calibri" w:eastAsia="Calibri" w:hAnsi="Calibri" w:cs="Calibri"/>
          <w:color w:val="auto"/>
          <w:sz w:val="28"/>
          <w:szCs w:val="28"/>
        </w:rPr>
        <w:t>dell’“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RSA”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evidenzia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ndo, se </w:t>
      </w:r>
      <w:proofErr w:type="gramStart"/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presente,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l’esperienza</w:t>
      </w:r>
      <w:proofErr w:type="gramEnd"/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in campo ambientale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.</w:t>
      </w:r>
    </w:p>
    <w:p w14:paraId="67641A1C" w14:textId="77777777" w:rsidR="00967BA8" w:rsidRDefault="00322F81" w:rsidP="00C65DF7">
      <w:pPr>
        <w:spacing w:before="120"/>
        <w:jc w:val="both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Per il 2024 si terrà conto che i 60 giorni prima non si applicheranno per le manifestazioni previste prima del 30 giugno.</w:t>
      </w:r>
    </w:p>
    <w:p w14:paraId="131A3D97" w14:textId="00DF5B93" w:rsidR="005667E5" w:rsidRDefault="00322F81" w:rsidP="00C65DF7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auto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Tutta la 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>documentazione richiesta è da inviare via e-mail</w:t>
      </w:r>
      <w:r w:rsidRPr="005667E5">
        <w:rPr>
          <w:rFonts w:ascii="Calibri" w:eastAsia="Calibri" w:hAnsi="Calibri" w:cs="Calibri"/>
          <w:color w:val="auto"/>
          <w:sz w:val="28"/>
          <w:szCs w:val="28"/>
        </w:rPr>
        <w:t xml:space="preserve"> all’indirizzo </w:t>
      </w:r>
      <w:hyperlink r:id="rId10" w:history="1">
        <w:r w:rsidR="005667E5" w:rsidRPr="00B81A7C">
          <w:rPr>
            <w:rStyle w:val="Collegamentoipertestuale"/>
            <w:rFonts w:ascii="Calibri" w:eastAsia="Calibri" w:hAnsi="Calibri" w:cs="Calibri"/>
            <w:sz w:val="28"/>
            <w:szCs w:val="28"/>
          </w:rPr>
          <w:t>festivalsostenibili@arpae.it</w:t>
        </w:r>
      </w:hyperlink>
    </w:p>
    <w:p w14:paraId="780C8E7E" w14:textId="77777777" w:rsidR="00967BA8" w:rsidRDefault="00322F81">
      <w:pPr>
        <w:pStyle w:val="Titolo1"/>
        <w:jc w:val="both"/>
        <w:rPr>
          <w:rFonts w:ascii="Calibri" w:eastAsia="Calibri" w:hAnsi="Calibri" w:cs="Calibri"/>
        </w:rPr>
      </w:pPr>
      <w:bookmarkStart w:id="4" w:name="_heading=h.2et92p0" w:colFirst="0" w:colLast="0"/>
      <w:bookmarkEnd w:id="4"/>
      <w:r>
        <w:rPr>
          <w:rFonts w:ascii="Calibri" w:eastAsia="Calibri" w:hAnsi="Calibri" w:cs="Calibri"/>
        </w:rPr>
        <w:t>Cosa fare alla fine della manifestazione?</w:t>
      </w:r>
    </w:p>
    <w:p w14:paraId="14C37548" w14:textId="77777777" w:rsidR="00967BA8" w:rsidRDefault="00322F81" w:rsidP="00C65DF7">
      <w:pPr>
        <w:pStyle w:val="Titolo2"/>
        <w:spacing w:before="120"/>
        <w:jc w:val="both"/>
        <w:rPr>
          <w:rFonts w:ascii="Calibri" w:eastAsia="Calibri" w:hAnsi="Calibri" w:cs="Calibri"/>
          <w:b w:val="0"/>
          <w:color w:val="000000"/>
        </w:rPr>
      </w:pPr>
      <w:bookmarkStart w:id="5" w:name="_heading=h.tyjcwt" w:colFirst="0" w:colLast="0"/>
      <w:bookmarkEnd w:id="5"/>
      <w:r>
        <w:rPr>
          <w:rFonts w:ascii="Calibri" w:eastAsia="Calibri" w:hAnsi="Calibri" w:cs="Calibri"/>
          <w:b w:val="0"/>
          <w:color w:val="000000"/>
        </w:rPr>
        <w:t xml:space="preserve">Entro “30 gg” dalla conclusione dell’evento si dovrà inviare ad </w:t>
      </w:r>
      <w:proofErr w:type="spellStart"/>
      <w:r>
        <w:rPr>
          <w:rFonts w:ascii="Calibri" w:eastAsia="Calibri" w:hAnsi="Calibri" w:cs="Calibri"/>
          <w:b w:val="0"/>
          <w:color w:val="000000"/>
        </w:rPr>
        <w:t>Arpae</w:t>
      </w:r>
      <w:proofErr w:type="spellEnd"/>
      <w:r>
        <w:rPr>
          <w:rFonts w:ascii="Calibri" w:eastAsia="Calibri" w:hAnsi="Calibri" w:cs="Calibri"/>
          <w:b w:val="0"/>
          <w:color w:val="000000"/>
        </w:rPr>
        <w:t xml:space="preserve"> ER ed ER Film Commission la seguente documentazione:</w:t>
      </w:r>
    </w:p>
    <w:p w14:paraId="29770839" w14:textId="77777777" w:rsidR="00967BA8" w:rsidRDefault="00322F81" w:rsidP="00C65DF7">
      <w:pPr>
        <w:numPr>
          <w:ilvl w:val="0"/>
          <w:numId w:val="1"/>
        </w:numPr>
        <w:spacing w:before="12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“Piano attuativo delle azioni di sostenibilità” a consuntivo in cui si riepilogano le azioni realmente realizzate e gli obiettivi raggiunti;</w:t>
      </w:r>
    </w:p>
    <w:p w14:paraId="56834DF8" w14:textId="77777777" w:rsidR="00967BA8" w:rsidRDefault="00322F81" w:rsidP="00C65DF7">
      <w:pPr>
        <w:numPr>
          <w:ilvl w:val="0"/>
          <w:numId w:val="1"/>
        </w:numPr>
        <w:spacing w:before="12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documentazione a comprova delle azioni intraprese (ad es. copie di fatture, ricevute, bolle di accompagnamento, biglietti mezzi di trasporto, foto e brevi video girati durante l'evento per le modalità organizzative adottate per il raggiungimento degli obiettivi fissati).</w:t>
      </w:r>
    </w:p>
    <w:p w14:paraId="06530614" w14:textId="77777777" w:rsidR="00967BA8" w:rsidRDefault="00967BA8">
      <w:pPr>
        <w:spacing w:before="0"/>
        <w:jc w:val="both"/>
        <w:rPr>
          <w:rFonts w:ascii="Calibri" w:eastAsia="Calibri" w:hAnsi="Calibri" w:cs="Calibri"/>
          <w:sz w:val="28"/>
          <w:szCs w:val="28"/>
        </w:rPr>
      </w:pPr>
    </w:p>
    <w:p w14:paraId="3A1CDEB8" w14:textId="77777777" w:rsidR="00967BA8" w:rsidRDefault="00322F81">
      <w:pPr>
        <w:spacing w:before="0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Esito della procedura</w:t>
      </w:r>
    </w:p>
    <w:p w14:paraId="00990E31" w14:textId="589DFBB4" w:rsidR="00967BA8" w:rsidRDefault="00322F81">
      <w:pPr>
        <w:jc w:val="both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Arpae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ER darà comunicazione, </w:t>
      </w:r>
      <w:r>
        <w:rPr>
          <w:rFonts w:ascii="Calibri" w:eastAsia="Calibri" w:hAnsi="Calibri" w:cs="Calibri"/>
          <w:sz w:val="28"/>
          <w:szCs w:val="28"/>
          <w:u w:val="single"/>
        </w:rPr>
        <w:t>di norma entro il 31 dicembre</w:t>
      </w:r>
      <w:r>
        <w:rPr>
          <w:rFonts w:ascii="Calibri" w:eastAsia="Calibri" w:hAnsi="Calibri" w:cs="Calibri"/>
          <w:sz w:val="28"/>
          <w:szCs w:val="28"/>
        </w:rPr>
        <w:t xml:space="preserve">, al titolare della manifestazione e a Emilia-Romagna Film Commission, mediante </w:t>
      </w:r>
      <w:r w:rsidR="005667E5">
        <w:rPr>
          <w:rFonts w:ascii="Calibri" w:eastAsia="Calibri" w:hAnsi="Calibri" w:cs="Calibri"/>
          <w:sz w:val="28"/>
          <w:szCs w:val="28"/>
        </w:rPr>
        <w:t>un report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di audit </w:t>
      </w:r>
      <w:r>
        <w:rPr>
          <w:rFonts w:ascii="Calibri" w:eastAsia="Calibri" w:hAnsi="Calibri" w:cs="Calibri"/>
          <w:sz w:val="28"/>
          <w:szCs w:val="28"/>
        </w:rPr>
        <w:t>con valutazione finale e relativo punteggio complessivo ottenuto.</w:t>
      </w:r>
    </w:p>
    <w:sectPr w:rsidR="00967BA8">
      <w:headerReference w:type="default" r:id="rId11"/>
      <w:headerReference w:type="first" r:id="rId12"/>
      <w:footerReference w:type="first" r:id="rId13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0324" w14:textId="77777777" w:rsidR="00322F81" w:rsidRDefault="00322F81">
      <w:pPr>
        <w:spacing w:before="0" w:line="240" w:lineRule="auto"/>
      </w:pPr>
      <w:r>
        <w:separator/>
      </w:r>
    </w:p>
  </w:endnote>
  <w:endnote w:type="continuationSeparator" w:id="0">
    <w:p w14:paraId="5BA96EC1" w14:textId="77777777" w:rsidR="00322F81" w:rsidRDefault="00322F8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7C90" w14:textId="77777777" w:rsidR="00967BA8" w:rsidRDefault="00967BA8">
    <w:pPr>
      <w:pBdr>
        <w:top w:val="nil"/>
        <w:left w:val="nil"/>
        <w:bottom w:val="nil"/>
        <w:right w:val="nil"/>
        <w:between w:val="nil"/>
      </w:pBdr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BA8A" w14:textId="77777777" w:rsidR="00322F81" w:rsidRDefault="00322F81">
      <w:pPr>
        <w:spacing w:before="0" w:line="240" w:lineRule="auto"/>
      </w:pPr>
      <w:r>
        <w:separator/>
      </w:r>
    </w:p>
  </w:footnote>
  <w:footnote w:type="continuationSeparator" w:id="0">
    <w:p w14:paraId="6D20E43F" w14:textId="77777777" w:rsidR="00322F81" w:rsidRDefault="00322F8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9BF9" w14:textId="77777777" w:rsidR="00967BA8" w:rsidRDefault="00967BA8">
    <w:pPr>
      <w:pBdr>
        <w:top w:val="nil"/>
        <w:left w:val="nil"/>
        <w:bottom w:val="nil"/>
        <w:right w:val="nil"/>
        <w:between w:val="nil"/>
      </w:pBdr>
      <w:spacing w:before="400"/>
    </w:pPr>
  </w:p>
  <w:p w14:paraId="5B738369" w14:textId="77777777" w:rsidR="00967BA8" w:rsidRDefault="00967BA8">
    <w:pPr>
      <w:pBdr>
        <w:top w:val="nil"/>
        <w:left w:val="nil"/>
        <w:bottom w:val="nil"/>
        <w:right w:val="nil"/>
        <w:between w:val="nil"/>
      </w:pBdr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BCCA" w14:textId="77777777" w:rsidR="00967BA8" w:rsidRDefault="00322F81">
    <w:pPr>
      <w:pBdr>
        <w:top w:val="nil"/>
        <w:left w:val="nil"/>
        <w:bottom w:val="nil"/>
        <w:right w:val="nil"/>
        <w:between w:val="nil"/>
      </w:pBdr>
      <w:jc w:val="right"/>
    </w:pPr>
    <w:r>
      <w:t>18 marzo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24D65"/>
    <w:multiLevelType w:val="multilevel"/>
    <w:tmpl w:val="D12E5C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3849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BA8"/>
    <w:rsid w:val="00322F81"/>
    <w:rsid w:val="005667E5"/>
    <w:rsid w:val="00845CB1"/>
    <w:rsid w:val="00967BA8"/>
    <w:rsid w:val="009C7A63"/>
    <w:rsid w:val="00C6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5BEE"/>
  <w15:docId w15:val="{68096A24-F50E-496B-83D3-D03322CF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353744"/>
        <w:sz w:val="22"/>
        <w:szCs w:val="22"/>
        <w:lang w:val="it" w:eastAsia="it-IT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 w:line="240" w:lineRule="auto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320" w:line="240" w:lineRule="auto"/>
      <w:outlineLvl w:val="1"/>
    </w:pPr>
    <w:rPr>
      <w:b/>
      <w:color w:val="00AB44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line="240" w:lineRule="auto"/>
      <w:outlineLvl w:val="2"/>
    </w:pPr>
    <w:rPr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20" w:line="240" w:lineRule="auto"/>
    </w:pPr>
    <w:rPr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spacing w:before="0" w:line="240" w:lineRule="auto"/>
    </w:pPr>
    <w:rPr>
      <w:color w:val="666666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5667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6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stivalsostenibili@arpa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JJwi/j2AGrBOwagIDVnlbSRJDQ==">CgMxLjAyCGguZ2pkZ3hzMgloLjMwajB6bGwyCWguMWZvYjl0ZTIJaC4zem55c2g3MgloLjJldDkycDAyCGgudHlqY3d0OAByITFwZERxYTZvWFVLZFB4WExJT2p1NnZDS3cycHFTNHhMUA==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Commissari Annalisa</cp:lastModifiedBy>
  <cp:revision>2</cp:revision>
  <dcterms:created xsi:type="dcterms:W3CDTF">2024-03-19T13:43:00Z</dcterms:created>
  <dcterms:modified xsi:type="dcterms:W3CDTF">2024-03-19T13:43:00Z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