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9818" w14:textId="72864EAE" w:rsidR="00D4529F" w:rsidRDefault="00D4529F" w:rsidP="00C77DDE">
      <w:pPr>
        <w:pStyle w:val="Titolo1"/>
        <w:spacing w:before="40" w:after="40"/>
        <w:rPr>
          <w:rFonts w:asciiTheme="minorHAnsi" w:hAnsiTheme="minorHAnsi" w:cstheme="minorBidi"/>
          <w:sz w:val="22"/>
          <w:szCs w:val="22"/>
        </w:rPr>
      </w:pPr>
      <w:bookmarkStart w:id="0" w:name="_Toc90041337"/>
      <w:r>
        <w:rPr>
          <w:rFonts w:asciiTheme="minorHAnsi" w:hAnsiTheme="minorHAnsi" w:cstheme="minorBidi"/>
          <w:sz w:val="22"/>
          <w:szCs w:val="22"/>
        </w:rPr>
        <w:t xml:space="preserve">Allegato </w:t>
      </w:r>
      <w:r w:rsidR="00A563CE">
        <w:rPr>
          <w:rFonts w:asciiTheme="minorHAnsi" w:hAnsiTheme="minorHAnsi" w:cstheme="minorBidi"/>
          <w:sz w:val="22"/>
          <w:szCs w:val="22"/>
        </w:rPr>
        <w:t>2</w:t>
      </w:r>
    </w:p>
    <w:p w14:paraId="50930AD2" w14:textId="77777777" w:rsidR="00D4529F" w:rsidRDefault="00D4529F" w:rsidP="00C77DDE">
      <w:pPr>
        <w:pStyle w:val="Titolo1"/>
        <w:spacing w:before="40" w:after="40"/>
        <w:rPr>
          <w:rFonts w:asciiTheme="minorHAnsi" w:hAnsiTheme="minorHAnsi" w:cstheme="minorBidi"/>
          <w:sz w:val="22"/>
          <w:szCs w:val="22"/>
        </w:rPr>
      </w:pPr>
    </w:p>
    <w:p w14:paraId="58686DEC" w14:textId="77777777" w:rsidR="00D4529F" w:rsidRDefault="00D4529F" w:rsidP="00C77DDE">
      <w:pPr>
        <w:pStyle w:val="Titolo1"/>
        <w:spacing w:before="40" w:after="40"/>
        <w:rPr>
          <w:rFonts w:asciiTheme="minorHAnsi" w:hAnsiTheme="minorHAnsi" w:cstheme="minorBidi"/>
          <w:sz w:val="22"/>
          <w:szCs w:val="22"/>
        </w:rPr>
      </w:pPr>
    </w:p>
    <w:p w14:paraId="16EA6A06" w14:textId="5C8AB07E" w:rsidR="00C77DDE" w:rsidRPr="00D4529F" w:rsidRDefault="00C77DDE" w:rsidP="00D4529F">
      <w:pPr>
        <w:pStyle w:val="Titolo1"/>
        <w:spacing w:before="40" w:after="40"/>
        <w:jc w:val="center"/>
        <w:rPr>
          <w:rFonts w:asciiTheme="minorHAnsi" w:hAnsiTheme="minorHAnsi" w:cstheme="minorBidi"/>
          <w:sz w:val="24"/>
          <w:szCs w:val="24"/>
        </w:rPr>
      </w:pPr>
      <w:r w:rsidRPr="00D4529F">
        <w:rPr>
          <w:rFonts w:asciiTheme="minorHAnsi" w:hAnsiTheme="minorHAnsi" w:cstheme="minorBidi"/>
          <w:sz w:val="24"/>
          <w:szCs w:val="24"/>
        </w:rPr>
        <w:t>INFORMATIVA PER IL TRATTAMENTO DEI DATI PERSONALI</w:t>
      </w:r>
      <w:bookmarkEnd w:id="0"/>
    </w:p>
    <w:p w14:paraId="39F23043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Premessa</w:t>
      </w:r>
    </w:p>
    <w:p w14:paraId="1B324A24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73530BB6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Identità e i dati di contatto del titolare del trattamento</w:t>
      </w:r>
    </w:p>
    <w:p w14:paraId="53F52DA4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 xml:space="preserve">Il Titolare del trattamento dei dati personali di cui alla presente Informativa è la Giunta della Regione Emilia-Romagna, con sede in Bologna, Viale Aldo Moro n. 52, cap. 40127. </w:t>
      </w:r>
    </w:p>
    <w:p w14:paraId="7FE4D566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08DBAEAE" w14:textId="0F3C09F9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L’Urp è aperto dal lunedì al venerdì dalle 9 alle 13 in Viale Aldo Moro 52, 40127 Bologna (Italia): telefono 800-662200, e-mail</w:t>
      </w:r>
      <w:r w:rsidR="00725B73">
        <w:rPr>
          <w:rFonts w:asciiTheme="minorHAnsi" w:hAnsiTheme="minorHAnsi" w:cstheme="minorHAnsi"/>
          <w:sz w:val="22"/>
          <w:szCs w:val="22"/>
        </w:rPr>
        <w:t xml:space="preserve"> </w:t>
      </w:r>
      <w:r w:rsidRPr="00A34064">
        <w:rPr>
          <w:rFonts w:asciiTheme="minorHAnsi" w:hAnsiTheme="minorHAnsi" w:cstheme="minorHAnsi"/>
          <w:sz w:val="22"/>
          <w:szCs w:val="22"/>
        </w:rPr>
        <w:t xml:space="preserve"> urp@regione.emilia-romagna.it. </w:t>
      </w:r>
    </w:p>
    <w:p w14:paraId="6EC9102A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Il Responsabile della protezione dei dati personali</w:t>
      </w:r>
    </w:p>
    <w:p w14:paraId="327E1BFC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2B046EC9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Responsabili del trattamento</w:t>
      </w:r>
    </w:p>
    <w:p w14:paraId="641ADF7F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75FCFA1A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513B807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Soggetti autorizzati al trattamento</w:t>
      </w:r>
    </w:p>
    <w:p w14:paraId="60878C54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B1F5DAA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Finalità e base giuridica del trattamento</w:t>
      </w:r>
    </w:p>
    <w:p w14:paraId="0D5912DC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2D353C11" w14:textId="0C6D6EB9" w:rsidR="00C77DDE" w:rsidRPr="00A34064" w:rsidRDefault="00D4529F" w:rsidP="00C77DDE">
      <w:pPr>
        <w:pStyle w:val="Paragrafoelenco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Bidi"/>
          <w:sz w:val="22"/>
          <w:szCs w:val="22"/>
        </w:rPr>
      </w:pPr>
      <w:r w:rsidRPr="00A34064">
        <w:rPr>
          <w:rFonts w:asciiTheme="minorHAnsi" w:hAnsiTheme="minorHAnsi" w:cstheme="minorBidi"/>
          <w:sz w:val="22"/>
          <w:szCs w:val="22"/>
        </w:rPr>
        <w:t>A</w:t>
      </w:r>
      <w:r w:rsidR="00C77DDE" w:rsidRPr="00A34064">
        <w:rPr>
          <w:rFonts w:asciiTheme="minorHAnsi" w:hAnsiTheme="minorHAnsi" w:cstheme="minorBidi"/>
          <w:sz w:val="22"/>
          <w:szCs w:val="22"/>
        </w:rPr>
        <w:t>ssegnazion</w:t>
      </w:r>
      <w:r>
        <w:rPr>
          <w:rFonts w:asciiTheme="minorHAnsi" w:hAnsiTheme="minorHAnsi" w:cstheme="minorBidi"/>
          <w:sz w:val="22"/>
          <w:szCs w:val="22"/>
        </w:rPr>
        <w:t xml:space="preserve">e </w:t>
      </w:r>
      <w:r w:rsidR="00C77DDE" w:rsidRPr="00A34064">
        <w:rPr>
          <w:rFonts w:asciiTheme="minorHAnsi" w:hAnsiTheme="minorHAnsi" w:cstheme="minorBidi"/>
          <w:sz w:val="22"/>
          <w:szCs w:val="22"/>
        </w:rPr>
        <w:t>di contributi di cui al “Bando per il sostegno all</w:t>
      </w:r>
      <w:r w:rsidR="00CB4BD5">
        <w:rPr>
          <w:rFonts w:asciiTheme="minorHAnsi" w:hAnsiTheme="minorHAnsi" w:cstheme="minorBidi"/>
          <w:sz w:val="22"/>
          <w:szCs w:val="22"/>
        </w:rPr>
        <w:t>o sviluppo</w:t>
      </w:r>
      <w:r w:rsidR="00C77DDE" w:rsidRPr="00A34064">
        <w:rPr>
          <w:rFonts w:asciiTheme="minorHAnsi" w:hAnsiTheme="minorHAnsi" w:cstheme="minorBidi"/>
          <w:sz w:val="22"/>
          <w:szCs w:val="22"/>
        </w:rPr>
        <w:t xml:space="preserve"> di opere cinematografiche e audiovisive </w:t>
      </w:r>
      <w:r w:rsidR="005D140F">
        <w:rPr>
          <w:rFonts w:asciiTheme="minorHAnsi" w:hAnsiTheme="minorHAnsi" w:cstheme="minorBidi"/>
          <w:sz w:val="22"/>
          <w:szCs w:val="22"/>
        </w:rPr>
        <w:t>destina</w:t>
      </w:r>
      <w:r w:rsidR="00C77DDE" w:rsidRPr="00A34064">
        <w:rPr>
          <w:rFonts w:asciiTheme="minorHAnsi" w:hAnsiTheme="minorHAnsi" w:cstheme="minorBidi"/>
          <w:sz w:val="22"/>
          <w:szCs w:val="22"/>
        </w:rPr>
        <w:t>t</w:t>
      </w:r>
      <w:r w:rsidR="005D140F">
        <w:rPr>
          <w:rFonts w:asciiTheme="minorHAnsi" w:hAnsiTheme="minorHAnsi" w:cstheme="minorBidi"/>
          <w:sz w:val="22"/>
          <w:szCs w:val="22"/>
        </w:rPr>
        <w:t>o</w:t>
      </w:r>
      <w:r w:rsidR="00C77DDE" w:rsidRPr="00A34064">
        <w:rPr>
          <w:rFonts w:asciiTheme="minorHAnsi" w:hAnsiTheme="minorHAnsi" w:cstheme="minorBidi"/>
          <w:sz w:val="22"/>
          <w:szCs w:val="22"/>
        </w:rPr>
        <w:t xml:space="preserve"> </w:t>
      </w:r>
      <w:r w:rsidR="005D140F">
        <w:rPr>
          <w:rFonts w:asciiTheme="minorHAnsi" w:hAnsiTheme="minorHAnsi" w:cstheme="minorBidi"/>
          <w:sz w:val="22"/>
          <w:szCs w:val="22"/>
        </w:rPr>
        <w:t>a</w:t>
      </w:r>
      <w:r w:rsidR="00C77DDE" w:rsidRPr="00A34064">
        <w:rPr>
          <w:rFonts w:asciiTheme="minorHAnsi" w:hAnsiTheme="minorHAnsi" w:cstheme="minorBidi"/>
          <w:sz w:val="22"/>
          <w:szCs w:val="22"/>
        </w:rPr>
        <w:t xml:space="preserve"> imprese</w:t>
      </w:r>
      <w:r w:rsidR="00FD2201">
        <w:rPr>
          <w:rFonts w:asciiTheme="minorHAnsi" w:hAnsiTheme="minorHAnsi" w:cstheme="minorBidi"/>
          <w:sz w:val="22"/>
          <w:szCs w:val="22"/>
        </w:rPr>
        <w:t xml:space="preserve"> con sede in Emilia-Romagna </w:t>
      </w:r>
      <w:r w:rsidR="00C77DDE" w:rsidRPr="00A34064">
        <w:rPr>
          <w:rFonts w:asciiTheme="minorHAnsi" w:hAnsiTheme="minorHAnsi" w:cstheme="minorBidi"/>
          <w:sz w:val="22"/>
          <w:szCs w:val="22"/>
        </w:rPr>
        <w:t>– Anno 202</w:t>
      </w:r>
      <w:r w:rsidR="000E46F0">
        <w:rPr>
          <w:rFonts w:asciiTheme="minorHAnsi" w:hAnsiTheme="minorHAnsi" w:cstheme="minorBidi"/>
          <w:sz w:val="22"/>
          <w:szCs w:val="22"/>
        </w:rPr>
        <w:t>4</w:t>
      </w:r>
      <w:r w:rsidR="00C77DDE" w:rsidRPr="00A34064">
        <w:rPr>
          <w:rFonts w:asciiTheme="minorHAnsi" w:hAnsiTheme="minorHAnsi" w:cstheme="minorBidi"/>
          <w:sz w:val="22"/>
          <w:szCs w:val="22"/>
        </w:rPr>
        <w:t>”, ai sensi della L.R. n. 20/2014;</w:t>
      </w:r>
    </w:p>
    <w:p w14:paraId="6E4E3037" w14:textId="77777777" w:rsidR="00C77DDE" w:rsidRPr="00A34064" w:rsidRDefault="00C77DDE" w:rsidP="00C77DDE">
      <w:pPr>
        <w:pStyle w:val="Paragrafoelenco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elaborazioni statistiche;</w:t>
      </w:r>
    </w:p>
    <w:p w14:paraId="489C983B" w14:textId="77777777" w:rsidR="00C77DDE" w:rsidRPr="00A34064" w:rsidRDefault="00C77DDE" w:rsidP="00C77DDE">
      <w:pPr>
        <w:pStyle w:val="Paragrafoelenco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attività di monitoraggio, studi e ricerche sull'andamento del settore.</w:t>
      </w:r>
    </w:p>
    <w:p w14:paraId="3A88D8CA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Destinatari dei dati personali</w:t>
      </w:r>
    </w:p>
    <w:p w14:paraId="2EF1908E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A34064">
        <w:rPr>
          <w:rFonts w:asciiTheme="minorHAnsi" w:hAnsiTheme="minorHAnsi" w:cstheme="minorBidi"/>
          <w:sz w:val="22"/>
          <w:szCs w:val="22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044362E5" w14:textId="77777777" w:rsidR="00C77DDE" w:rsidRPr="00A34064" w:rsidRDefault="00C77DDE" w:rsidP="00C77DDE">
      <w:pPr>
        <w:pStyle w:val="Paragrafoelenco"/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il nome dell’impresa o altro soggetto beneficiario ed i suoi dati fiscali;</w:t>
      </w:r>
    </w:p>
    <w:p w14:paraId="28358D5C" w14:textId="77777777" w:rsidR="00C77DDE" w:rsidRPr="00A34064" w:rsidRDefault="00C77DDE" w:rsidP="00C77DDE">
      <w:pPr>
        <w:pStyle w:val="Paragrafoelenco"/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 xml:space="preserve">l’importo; </w:t>
      </w:r>
    </w:p>
    <w:p w14:paraId="297CD5AB" w14:textId="77777777" w:rsidR="00C77DDE" w:rsidRPr="00A34064" w:rsidRDefault="00C77DDE" w:rsidP="00C77DDE">
      <w:pPr>
        <w:pStyle w:val="Paragrafoelenco"/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la norma o il titolo a base dell’attribuzione;</w:t>
      </w:r>
    </w:p>
    <w:p w14:paraId="351DD365" w14:textId="77777777" w:rsidR="00C77DDE" w:rsidRPr="00A34064" w:rsidRDefault="00C77DDE" w:rsidP="00C77DDE">
      <w:pPr>
        <w:pStyle w:val="Paragrafoelenco"/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lastRenderedPageBreak/>
        <w:t>l’ufficio e il funzionario o dirigente responsabile del relativo procedimento amministrativo;</w:t>
      </w:r>
    </w:p>
    <w:p w14:paraId="54438E1A" w14:textId="77777777" w:rsidR="00C77DDE" w:rsidRPr="00A34064" w:rsidRDefault="00C77DDE" w:rsidP="00C77DDE">
      <w:pPr>
        <w:pStyle w:val="Paragrafoelenco"/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la modalità seguita per l’individuazione del beneficiario;</w:t>
      </w:r>
    </w:p>
    <w:p w14:paraId="3EAF4F11" w14:textId="77777777" w:rsidR="00C77DDE" w:rsidRPr="00A34064" w:rsidRDefault="00C77DDE" w:rsidP="00C77DDE">
      <w:pPr>
        <w:pStyle w:val="Paragrafoelenco"/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il link al progetto selezionato.</w:t>
      </w:r>
    </w:p>
    <w:p w14:paraId="66790DEC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Trasferimento dei dati personali a Paesi extra UE</w:t>
      </w:r>
    </w:p>
    <w:p w14:paraId="4D181344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I suoi dati personali non sono trasferiti al di fuori dell’Unione europea.</w:t>
      </w:r>
    </w:p>
    <w:p w14:paraId="2FA7ED33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Periodo di conservazione</w:t>
      </w:r>
    </w:p>
    <w:p w14:paraId="58437AAB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FC5D45A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I suoi diritti</w:t>
      </w:r>
    </w:p>
    <w:p w14:paraId="53705F8E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Nella sua qualità di interessato, Lei ha diritto:</w:t>
      </w:r>
    </w:p>
    <w:p w14:paraId="190EA2C7" w14:textId="77777777" w:rsidR="00C77DDE" w:rsidRPr="00A34064" w:rsidRDefault="00C77DDE" w:rsidP="00C77DDE">
      <w:pPr>
        <w:pStyle w:val="Paragrafoelenco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di accesso ai dati personali;</w:t>
      </w:r>
    </w:p>
    <w:p w14:paraId="61877E1D" w14:textId="77777777" w:rsidR="00C77DDE" w:rsidRPr="00A34064" w:rsidRDefault="00C77DDE" w:rsidP="00C77DDE">
      <w:pPr>
        <w:pStyle w:val="Paragrafoelenco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di ottenere la rettifica o la cancellazione degli stessi o la limitazione del trattamento che lo riguardano;</w:t>
      </w:r>
    </w:p>
    <w:p w14:paraId="25FE05DD" w14:textId="77777777" w:rsidR="00C77DDE" w:rsidRPr="00A34064" w:rsidRDefault="00C77DDE" w:rsidP="00C77DDE">
      <w:pPr>
        <w:pStyle w:val="Paragrafoelenco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di opporsi al trattamento;</w:t>
      </w:r>
    </w:p>
    <w:p w14:paraId="1D33B545" w14:textId="77777777" w:rsidR="00C77DDE" w:rsidRPr="00A34064" w:rsidRDefault="00C77DDE" w:rsidP="00C77DDE">
      <w:pPr>
        <w:pStyle w:val="Paragrafoelenco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di proporre reclamo al Garante per la protezione dei dati personali.</w:t>
      </w:r>
    </w:p>
    <w:p w14:paraId="63BDE491" w14:textId="77777777" w:rsidR="00C77DDE" w:rsidRPr="00A34064" w:rsidRDefault="00C77DDE" w:rsidP="00C77DDE">
      <w:pPr>
        <w:pStyle w:val="Paragrafoelenco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4064">
        <w:rPr>
          <w:rFonts w:asciiTheme="minorHAnsi" w:hAnsiTheme="minorHAnsi" w:cstheme="minorHAnsi"/>
          <w:i/>
          <w:sz w:val="22"/>
          <w:szCs w:val="22"/>
        </w:rPr>
        <w:t>Conferimento dei dati</w:t>
      </w:r>
    </w:p>
    <w:p w14:paraId="06F679FA" w14:textId="77777777" w:rsidR="00C77DDE" w:rsidRPr="00A34064" w:rsidRDefault="00C77DDE" w:rsidP="00C77DDE">
      <w:pPr>
        <w:pStyle w:val="Paragrafoelenco"/>
        <w:spacing w:before="40"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4064">
        <w:rPr>
          <w:rFonts w:asciiTheme="minorHAnsi" w:hAnsiTheme="minorHAnsi" w:cstheme="minorHAnsi"/>
          <w:sz w:val="22"/>
          <w:szCs w:val="22"/>
        </w:rPr>
        <w:t>Il conferimento dei Suoi dati è facoltativo, ma necessario per le finalità sopra indicate. Il mancato conferimento comporterà l’impossibilità di accedere ai contributi regionali.</w:t>
      </w:r>
    </w:p>
    <w:p w14:paraId="0BC67C65" w14:textId="77777777" w:rsidR="00C77DDE" w:rsidRDefault="00C77DDE"/>
    <w:sectPr w:rsidR="00C77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785CE6"/>
    <w:multiLevelType w:val="hybridMultilevel"/>
    <w:tmpl w:val="5C34C1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01A8E"/>
    <w:multiLevelType w:val="hybridMultilevel"/>
    <w:tmpl w:val="B9601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709D"/>
    <w:multiLevelType w:val="hybridMultilevel"/>
    <w:tmpl w:val="097E9F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634D"/>
    <w:multiLevelType w:val="hybridMultilevel"/>
    <w:tmpl w:val="7772AF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133448">
    <w:abstractNumId w:val="0"/>
  </w:num>
  <w:num w:numId="2" w16cid:durableId="1340354160">
    <w:abstractNumId w:val="1"/>
  </w:num>
  <w:num w:numId="3" w16cid:durableId="923144517">
    <w:abstractNumId w:val="3"/>
  </w:num>
  <w:num w:numId="4" w16cid:durableId="766195106">
    <w:abstractNumId w:val="2"/>
  </w:num>
  <w:num w:numId="5" w16cid:durableId="1245066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DE"/>
    <w:rsid w:val="000E46F0"/>
    <w:rsid w:val="005D140F"/>
    <w:rsid w:val="00725B73"/>
    <w:rsid w:val="009D5E94"/>
    <w:rsid w:val="00A563CE"/>
    <w:rsid w:val="00C77DDE"/>
    <w:rsid w:val="00CB4BD5"/>
    <w:rsid w:val="00D4529F"/>
    <w:rsid w:val="00E63FB2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FBED"/>
  <w15:chartTrackingRefBased/>
  <w15:docId w15:val="{1435D97B-D62B-408A-BE02-5F843459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C77DDE"/>
    <w:pPr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7DDE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Paragrafoelenco">
    <w:name w:val="List Paragraph"/>
    <w:basedOn w:val="Normale"/>
    <w:uiPriority w:val="34"/>
    <w:qFormat/>
    <w:rsid w:val="00C77D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7D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171C0-24D2-4DBF-9639-5EA306CFF3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3DCA4EBC-7FED-4537-93C9-6B699B846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7B109-105C-418B-840D-255A53FFF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 Elisabetta</dc:creator>
  <cp:keywords/>
  <dc:description/>
  <cp:lastModifiedBy>Leonardi Elisabetta</cp:lastModifiedBy>
  <cp:revision>9</cp:revision>
  <cp:lastPrinted>2022-12-15T08:07:00Z</cp:lastPrinted>
  <dcterms:created xsi:type="dcterms:W3CDTF">2022-12-10T18:36:00Z</dcterms:created>
  <dcterms:modified xsi:type="dcterms:W3CDTF">2024-04-24T15:48:00Z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